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ABE6A" w14:textId="77777777"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D40A90">
        <w:rPr>
          <w:rFonts w:ascii="Times New Roman" w:hAnsi="Times New Roman"/>
          <w:szCs w:val="32"/>
        </w:rPr>
        <w:t>PUC Interoffice Memorandum</w:t>
      </w:r>
    </w:p>
    <w:p w14:paraId="5E77C617" w14:textId="77777777"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/>
        </w:rPr>
      </w:pPr>
    </w:p>
    <w:p w14:paraId="33F75B8A" w14:textId="2949FABD" w:rsidR="00D25B40" w:rsidRPr="004048C0" w:rsidRDefault="00D25B40" w:rsidP="00174171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 w:rsidR="000C02F1">
        <w:rPr>
          <w:rFonts w:cs="Times New Roman"/>
          <w:color w:val="000000" w:themeColor="text1"/>
        </w:rPr>
        <w:t>Patrick Todd</w:t>
      </w:r>
      <w:r w:rsidR="0090036E" w:rsidRPr="004048C0">
        <w:rPr>
          <w:rFonts w:cs="Times New Roman"/>
        </w:rPr>
        <w:t>, Attorney</w:t>
      </w:r>
    </w:p>
    <w:p w14:paraId="337F8849" w14:textId="77777777" w:rsidR="00D25B40" w:rsidRPr="004048C0" w:rsidRDefault="00D25B40" w:rsidP="00174171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 w:rsidRPr="004048C0">
        <w:rPr>
          <w:rFonts w:cs="Times New Roman"/>
        </w:rPr>
        <w:t>Legal Division</w:t>
      </w:r>
    </w:p>
    <w:p w14:paraId="3E9C397A" w14:textId="77777777" w:rsidR="00D25B40" w:rsidRPr="004048C0" w:rsidRDefault="00D25B40" w:rsidP="00174171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0A55D8D0" w14:textId="77777777" w:rsidR="00AD13ED" w:rsidRPr="004048C0" w:rsidRDefault="00AD13ED" w:rsidP="00174171">
      <w:pPr>
        <w:rPr>
          <w:rFonts w:cs="Times New Roman"/>
        </w:rPr>
      </w:pPr>
      <w:r w:rsidRPr="004048C0">
        <w:rPr>
          <w:rFonts w:cs="Times New Roman"/>
          <w:b/>
        </w:rPr>
        <w:t>Thru:</w:t>
      </w:r>
      <w:r w:rsidRPr="004048C0">
        <w:rPr>
          <w:rFonts w:cs="Times New Roman"/>
        </w:rPr>
        <w:tab/>
      </w:r>
      <w:r w:rsidRPr="004048C0">
        <w:rPr>
          <w:rFonts w:cs="Times New Roman"/>
        </w:rPr>
        <w:tab/>
        <w:t>Tammy Benter, Director</w:t>
      </w:r>
    </w:p>
    <w:p w14:paraId="1A6B4EB9" w14:textId="77777777" w:rsidR="00AD13ED" w:rsidRPr="004048C0" w:rsidRDefault="00693F44" w:rsidP="00174171">
      <w:pPr>
        <w:ind w:left="1440"/>
        <w:rPr>
          <w:rFonts w:cs="Times New Roman"/>
        </w:rPr>
      </w:pPr>
      <w:r>
        <w:rPr>
          <w:rFonts w:cs="Times New Roman"/>
        </w:rPr>
        <w:t>Heidi Graham</w:t>
      </w:r>
      <w:r w:rsidR="00AD13ED" w:rsidRPr="004048C0">
        <w:rPr>
          <w:rFonts w:cs="Times New Roman"/>
        </w:rPr>
        <w:t>, Manager</w:t>
      </w:r>
    </w:p>
    <w:p w14:paraId="21B7DAA9" w14:textId="77777777" w:rsidR="00AD13ED" w:rsidRPr="004048C0" w:rsidRDefault="00AD13ED" w:rsidP="00174171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 w:rsidR="00DE4A00">
        <w:rPr>
          <w:rFonts w:cs="Times New Roman"/>
        </w:rPr>
        <w:t>Utility Regulation</w:t>
      </w:r>
      <w:r w:rsidR="0008714E">
        <w:rPr>
          <w:rFonts w:cs="Times New Roman"/>
        </w:rPr>
        <w:t xml:space="preserve"> Division</w:t>
      </w:r>
    </w:p>
    <w:p w14:paraId="254C5BDD" w14:textId="77777777" w:rsidR="00AD13ED" w:rsidRPr="004048C0" w:rsidRDefault="00AD13ED" w:rsidP="00174171">
      <w:pPr>
        <w:rPr>
          <w:rFonts w:cs="Times New Roman"/>
        </w:rPr>
      </w:pPr>
    </w:p>
    <w:p w14:paraId="7D6CF849" w14:textId="43B6DF41" w:rsidR="00AD13ED" w:rsidRPr="004048C0" w:rsidRDefault="00AD13ED" w:rsidP="00174171">
      <w:pPr>
        <w:rPr>
          <w:rFonts w:cs="Times New Roman"/>
        </w:rPr>
      </w:pPr>
      <w:r w:rsidRPr="004048C0">
        <w:rPr>
          <w:rFonts w:cs="Times New Roman"/>
          <w:b/>
        </w:rPr>
        <w:t>From:</w:t>
      </w:r>
      <w:r w:rsidRPr="004048C0">
        <w:rPr>
          <w:rFonts w:cs="Times New Roman"/>
        </w:rPr>
        <w:tab/>
      </w:r>
      <w:r w:rsidRPr="004048C0">
        <w:rPr>
          <w:rFonts w:cs="Times New Roman"/>
        </w:rPr>
        <w:tab/>
      </w:r>
      <w:r w:rsidR="006E4482" w:rsidRPr="0019780A">
        <w:rPr>
          <w:rFonts w:cs="Times New Roman"/>
          <w:color w:val="000000" w:themeColor="text1"/>
        </w:rPr>
        <w:t>Kathryn Eiland</w:t>
      </w:r>
      <w:r w:rsidRPr="0019780A">
        <w:rPr>
          <w:rFonts w:cs="Times New Roman"/>
          <w:color w:val="000000" w:themeColor="text1"/>
        </w:rPr>
        <w:t xml:space="preserve">, </w:t>
      </w:r>
      <w:r w:rsidR="006E4482" w:rsidRPr="0019780A">
        <w:rPr>
          <w:rFonts w:cs="Times New Roman"/>
          <w:color w:val="000000" w:themeColor="text1"/>
        </w:rPr>
        <w:t>Financial Analyst</w:t>
      </w:r>
    </w:p>
    <w:p w14:paraId="587E01E7" w14:textId="77777777" w:rsidR="00DE4A00" w:rsidRPr="004048C0" w:rsidRDefault="00DE4A00" w:rsidP="00174171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</w:t>
      </w:r>
      <w:r w:rsidR="0008714E">
        <w:rPr>
          <w:rFonts w:cs="Times New Roman"/>
        </w:rPr>
        <w:t xml:space="preserve"> Division</w:t>
      </w:r>
    </w:p>
    <w:p w14:paraId="751BDEA5" w14:textId="77777777" w:rsidR="00D25B40" w:rsidRPr="004048C0" w:rsidRDefault="00D25B40" w:rsidP="00174171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</w:rPr>
      </w:pPr>
    </w:p>
    <w:p w14:paraId="49395714" w14:textId="601D5E90" w:rsidR="00D60C33" w:rsidRPr="00502E43" w:rsidRDefault="00D25B40" w:rsidP="00174171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color w:val="FF0000"/>
        </w:rPr>
      </w:pPr>
      <w:r w:rsidRPr="004048C0">
        <w:rPr>
          <w:rFonts w:cs="Times New Roman"/>
          <w:b/>
        </w:rPr>
        <w:t>Date:</w:t>
      </w:r>
      <w:r w:rsidR="00F54B8D" w:rsidRPr="004048C0">
        <w:rPr>
          <w:rFonts w:cs="Times New Roman"/>
        </w:rPr>
        <w:tab/>
      </w:r>
      <w:r w:rsidR="000C02F1" w:rsidRPr="000C02F1">
        <w:rPr>
          <w:rFonts w:cs="Times New Roman"/>
        </w:rPr>
        <w:t>January 11, 2019</w:t>
      </w:r>
    </w:p>
    <w:p w14:paraId="37CE6CEA" w14:textId="77777777" w:rsidR="00F54B8D" w:rsidRPr="004048C0" w:rsidRDefault="00F54B8D" w:rsidP="00174171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lang w:val="en-CA"/>
        </w:rPr>
      </w:pPr>
    </w:p>
    <w:p w14:paraId="05350DE6" w14:textId="2BB6F970" w:rsidR="00D53D29" w:rsidRPr="006E4482" w:rsidRDefault="00D53D29" w:rsidP="00174171">
      <w:pPr>
        <w:ind w:left="1440" w:hanging="1440"/>
        <w:rPr>
          <w:rFonts w:cs="Times New Roman"/>
          <w:i/>
        </w:rPr>
      </w:pPr>
      <w:r w:rsidRPr="00D53D29">
        <w:rPr>
          <w:rFonts w:cs="Times New Roman"/>
          <w:b/>
        </w:rPr>
        <w:t>Subject:</w:t>
      </w:r>
      <w:r w:rsidRPr="00D53D29">
        <w:rPr>
          <w:rFonts w:cs="Times New Roman"/>
          <w:b/>
        </w:rPr>
        <w:tab/>
        <w:t xml:space="preserve">Docket </w:t>
      </w:r>
      <w:r w:rsidR="006E4482" w:rsidRPr="006E4482">
        <w:rPr>
          <w:rFonts w:cs="Times New Roman"/>
          <w:b/>
        </w:rPr>
        <w:t>48405</w:t>
      </w:r>
      <w:r w:rsidRPr="006E4482">
        <w:rPr>
          <w:rFonts w:cs="Times New Roman"/>
          <w:b/>
        </w:rPr>
        <w:t>,</w:t>
      </w:r>
      <w:r w:rsidRPr="00D53D29">
        <w:rPr>
          <w:rFonts w:cs="Times New Roman"/>
        </w:rPr>
        <w:t xml:space="preserve"> </w:t>
      </w:r>
      <w:r w:rsidRPr="006E4482">
        <w:rPr>
          <w:rFonts w:cs="Times New Roman"/>
          <w:i/>
        </w:rPr>
        <w:t xml:space="preserve">Application of </w:t>
      </w:r>
      <w:r w:rsidR="006E4482" w:rsidRPr="006E4482">
        <w:rPr>
          <w:rFonts w:cs="Times New Roman"/>
          <w:i/>
        </w:rPr>
        <w:t>Crest Water</w:t>
      </w:r>
      <w:r w:rsidRPr="006E4482">
        <w:rPr>
          <w:rFonts w:cs="Times New Roman"/>
          <w:i/>
        </w:rPr>
        <w:t xml:space="preserve"> </w:t>
      </w:r>
      <w:r w:rsidR="00AD365E">
        <w:rPr>
          <w:rFonts w:cs="Times New Roman"/>
          <w:i/>
        </w:rPr>
        <w:t xml:space="preserve">Company </w:t>
      </w:r>
      <w:r w:rsidRPr="006E4482">
        <w:rPr>
          <w:rFonts w:cs="Times New Roman"/>
          <w:i/>
        </w:rPr>
        <w:t xml:space="preserve">to Amend </w:t>
      </w:r>
      <w:r w:rsidR="006E4482" w:rsidRPr="006E4482">
        <w:rPr>
          <w:rFonts w:cs="Times New Roman"/>
          <w:i/>
        </w:rPr>
        <w:t>a</w:t>
      </w:r>
      <w:r w:rsidRPr="006E4482">
        <w:rPr>
          <w:rFonts w:cs="Times New Roman"/>
          <w:i/>
        </w:rPr>
        <w:t xml:space="preserve"> Certificate o</w:t>
      </w:r>
      <w:r w:rsidR="00DA5722">
        <w:rPr>
          <w:rFonts w:cs="Times New Roman"/>
          <w:i/>
        </w:rPr>
        <w:t xml:space="preserve">f Convenience and Necessity </w:t>
      </w:r>
      <w:r w:rsidRPr="006E4482">
        <w:rPr>
          <w:rFonts w:cs="Times New Roman"/>
          <w:i/>
        </w:rPr>
        <w:t xml:space="preserve">in </w:t>
      </w:r>
      <w:r w:rsidR="006E4482" w:rsidRPr="006E4482">
        <w:rPr>
          <w:rFonts w:cs="Times New Roman"/>
          <w:i/>
        </w:rPr>
        <w:t>Johnson</w:t>
      </w:r>
      <w:r w:rsidRPr="006E4482">
        <w:rPr>
          <w:rFonts w:cs="Times New Roman"/>
          <w:i/>
        </w:rPr>
        <w:t xml:space="preserve"> County </w:t>
      </w:r>
    </w:p>
    <w:p w14:paraId="718D84A9" w14:textId="77777777" w:rsidR="00A25031" w:rsidRPr="00EA0B92" w:rsidRDefault="00A25031" w:rsidP="00174171">
      <w:pPr>
        <w:ind w:left="1440" w:hanging="1440"/>
        <w:rPr>
          <w:rFonts w:cs="Times New Roman"/>
        </w:rPr>
      </w:pPr>
    </w:p>
    <w:p w14:paraId="67CBAA36" w14:textId="0B4DD2A1" w:rsidR="007B3299" w:rsidRDefault="00A25031" w:rsidP="00174171">
      <w:pPr>
        <w:tabs>
          <w:tab w:val="clear" w:pos="0"/>
        </w:tabs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AD365E">
        <w:rPr>
          <w:rFonts w:cs="Times New Roman"/>
        </w:rPr>
        <w:t xml:space="preserve"> May 31, 2018</w:t>
      </w:r>
      <w:r w:rsidRPr="00EA0B92">
        <w:rPr>
          <w:rFonts w:cs="Times New Roman"/>
        </w:rPr>
        <w:t xml:space="preserve">, </w:t>
      </w:r>
      <w:r w:rsidR="00AD365E">
        <w:rPr>
          <w:rFonts w:cs="Times New Roman"/>
        </w:rPr>
        <w:t>Crest Water Company fi</w:t>
      </w:r>
      <w:r w:rsidRPr="00EA0B92">
        <w:rPr>
          <w:rFonts w:cs="Times New Roman"/>
        </w:rPr>
        <w:t>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AD365E">
        <w:rPr>
          <w:rFonts w:cs="Times New Roman"/>
        </w:rPr>
        <w:t xml:space="preserve">12037 </w:t>
      </w:r>
      <w:r w:rsidRPr="00EA0B92">
        <w:rPr>
          <w:rFonts w:cs="Times New Roman"/>
        </w:rPr>
        <w:t xml:space="preserve">in </w:t>
      </w:r>
      <w:r w:rsidR="006E4482">
        <w:rPr>
          <w:rFonts w:cs="Times New Roman"/>
        </w:rPr>
        <w:t>Johnson</w:t>
      </w:r>
      <w:r w:rsidRPr="00EA0B92">
        <w:rPr>
          <w:rFonts w:cs="Times New Roman"/>
        </w:rPr>
        <w:t xml:space="preserve"> County, Texas pursuant to Texas Water Code Ann.</w:t>
      </w:r>
      <w:r w:rsidR="002B361C">
        <w:rPr>
          <w:rFonts w:cs="Times New Roman"/>
        </w:rPr>
        <w:t xml:space="preserve"> (TWC)</w:t>
      </w:r>
      <w:r w:rsidRPr="00EA0B92">
        <w:rPr>
          <w:rFonts w:cs="Times New Roman"/>
        </w:rPr>
        <w:t xml:space="preserve"> §§ 13.242 to 13.250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>and the 16 Tex</w:t>
      </w:r>
      <w:r w:rsidR="0019780A"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>Admin</w:t>
      </w:r>
      <w:r w:rsidR="0019780A">
        <w:rPr>
          <w:rFonts w:cs="Times New Roman"/>
        </w:rPr>
        <w:t>istrative</w:t>
      </w:r>
      <w:r>
        <w:rPr>
          <w:rFonts w:cs="Times New Roman"/>
        </w:rPr>
        <w:t xml:space="preserve"> Code</w:t>
      </w:r>
      <w:r w:rsidR="002B361C">
        <w:rPr>
          <w:rFonts w:cs="Times New Roman"/>
        </w:rPr>
        <w:t xml:space="preserve"> (TAC)</w:t>
      </w:r>
      <w:r>
        <w:rPr>
          <w:rFonts w:cs="Times New Roman"/>
        </w:rPr>
        <w:t xml:space="preserve"> §§ </w:t>
      </w:r>
      <w:r w:rsidR="007B3299">
        <w:rPr>
          <w:rFonts w:eastAsiaTheme="minorHAnsi" w:cs="Times New Roman"/>
        </w:rPr>
        <w:t xml:space="preserve">24.225 - 24.237 </w:t>
      </w:r>
      <w:r w:rsidR="007B3299">
        <w:rPr>
          <w:rFonts w:cs="Times New Roman"/>
        </w:rPr>
        <w:t>(formerly §§ 24.101 - 24.107)</w:t>
      </w:r>
      <w:r w:rsidR="007B3299">
        <w:rPr>
          <w:rFonts w:eastAsiaTheme="minorHAnsi" w:cs="Times New Roman"/>
        </w:rPr>
        <w:t>.</w:t>
      </w:r>
      <w:r w:rsidR="007B3299">
        <w:rPr>
          <w:rFonts w:cs="Times New Roman"/>
        </w:rPr>
        <w:t xml:space="preserve">  </w:t>
      </w:r>
    </w:p>
    <w:p w14:paraId="43C22F0F" w14:textId="77777777" w:rsidR="00A676C0" w:rsidRPr="004048C0" w:rsidRDefault="00A676C0" w:rsidP="00174171">
      <w:pPr>
        <w:rPr>
          <w:rFonts w:cs="Times New Roman"/>
        </w:rPr>
      </w:pPr>
    </w:p>
    <w:p w14:paraId="0B941FEE" w14:textId="77777777" w:rsidR="00E5542F" w:rsidRPr="004048C0" w:rsidRDefault="00E5542F" w:rsidP="00174171">
      <w:pPr>
        <w:ind w:left="1440" w:hanging="1440"/>
        <w:rPr>
          <w:rFonts w:cs="Times New Roman"/>
          <w:b/>
          <w:bCs/>
          <w:u w:val="single"/>
        </w:rPr>
      </w:pPr>
      <w:r w:rsidRPr="004048C0">
        <w:rPr>
          <w:rFonts w:cs="Times New Roman"/>
          <w:b/>
          <w:u w:val="single"/>
        </w:rPr>
        <w:t>Background</w:t>
      </w:r>
    </w:p>
    <w:p w14:paraId="4C9999E5" w14:textId="2E0B7D23" w:rsidR="004048C0" w:rsidRPr="004048C0" w:rsidRDefault="00F75264" w:rsidP="00174171">
      <w:pPr>
        <w:rPr>
          <w:rFonts w:cs="Times New Roman"/>
          <w:color w:val="222222"/>
          <w:shd w:val="clear" w:color="auto" w:fill="FFFFFF"/>
        </w:rPr>
      </w:pPr>
      <w:r w:rsidRPr="004048C0">
        <w:rPr>
          <w:rFonts w:cs="Times New Roman"/>
          <w:noProof/>
        </w:rPr>
        <w:t xml:space="preserve">The </w:t>
      </w:r>
      <w:r w:rsidRPr="004048C0">
        <w:rPr>
          <w:rFonts w:cs="Times New Roman"/>
        </w:rPr>
        <w:t>Applicant</w:t>
      </w:r>
      <w:r w:rsidR="00E5542F" w:rsidRPr="004048C0">
        <w:rPr>
          <w:rFonts w:cs="Times New Roman"/>
          <w:noProof/>
        </w:rPr>
        <w:t xml:space="preserve"> </w:t>
      </w:r>
      <w:r w:rsidR="00E5542F" w:rsidRPr="004048C0">
        <w:rPr>
          <w:rFonts w:cs="Times New Roman"/>
        </w:rPr>
        <w:t xml:space="preserve">is seeking to </w:t>
      </w:r>
      <w:r w:rsidR="002E0B7B" w:rsidRPr="0019780A">
        <w:rPr>
          <w:rFonts w:cs="Times New Roman"/>
          <w:color w:val="000000" w:themeColor="text1"/>
        </w:rPr>
        <w:t>amend</w:t>
      </w:r>
      <w:r w:rsidRPr="0019780A">
        <w:rPr>
          <w:rFonts w:cs="Times New Roman"/>
          <w:color w:val="000000" w:themeColor="text1"/>
        </w:rPr>
        <w:t xml:space="preserve"> a </w:t>
      </w:r>
      <w:r w:rsidR="002E0B7B" w:rsidRPr="0019780A">
        <w:rPr>
          <w:rFonts w:cs="Times New Roman"/>
          <w:color w:val="000000" w:themeColor="text1"/>
        </w:rPr>
        <w:t xml:space="preserve">water </w:t>
      </w:r>
      <w:r w:rsidR="00E5542F" w:rsidRPr="004048C0">
        <w:rPr>
          <w:rFonts w:cs="Times New Roman"/>
        </w:rPr>
        <w:t xml:space="preserve">CCN </w:t>
      </w:r>
      <w:r w:rsidRPr="004048C0">
        <w:rPr>
          <w:rFonts w:cs="Times New Roman"/>
        </w:rPr>
        <w:t xml:space="preserve">for the </w:t>
      </w:r>
      <w:r w:rsidR="00E5542F" w:rsidRPr="004048C0">
        <w:rPr>
          <w:rFonts w:cs="Times New Roman"/>
        </w:rPr>
        <w:t xml:space="preserve">service area containing approximately </w:t>
      </w:r>
      <w:r w:rsidR="00797504">
        <w:rPr>
          <w:rFonts w:cs="Times New Roman"/>
        </w:rPr>
        <w:t>195</w:t>
      </w:r>
      <w:r w:rsidR="00E5542F" w:rsidRPr="004048C0">
        <w:rPr>
          <w:rFonts w:cs="Times New Roman"/>
        </w:rPr>
        <w:t xml:space="preserve"> acres and </w:t>
      </w:r>
      <w:r w:rsidR="00797504">
        <w:rPr>
          <w:rFonts w:cs="Times New Roman"/>
        </w:rPr>
        <w:t>0</w:t>
      </w:r>
      <w:r w:rsidRPr="004048C0">
        <w:rPr>
          <w:rFonts w:cs="Times New Roman"/>
        </w:rPr>
        <w:t xml:space="preserve"> </w:t>
      </w:r>
      <w:r w:rsidR="00034727">
        <w:rPr>
          <w:rFonts w:cs="Times New Roman"/>
        </w:rPr>
        <w:t>existing</w:t>
      </w:r>
      <w:r w:rsidRPr="004048C0">
        <w:rPr>
          <w:rFonts w:cs="Times New Roman"/>
        </w:rPr>
        <w:t xml:space="preserve"> </w:t>
      </w:r>
      <w:r w:rsidR="00797504">
        <w:rPr>
          <w:rFonts w:cs="Times New Roman"/>
        </w:rPr>
        <w:t>customers.</w:t>
      </w:r>
    </w:p>
    <w:p w14:paraId="3BB1B504" w14:textId="77777777" w:rsidR="00E5542F" w:rsidRPr="004048C0" w:rsidRDefault="00E5542F" w:rsidP="00174171">
      <w:pPr>
        <w:rPr>
          <w:rFonts w:cs="Times New Roman"/>
        </w:rPr>
      </w:pPr>
    </w:p>
    <w:p w14:paraId="2B7A3797" w14:textId="77777777" w:rsidR="00E5542F" w:rsidRPr="004048C0" w:rsidRDefault="00E5542F" w:rsidP="00174171">
      <w:pPr>
        <w:ind w:left="1440" w:hanging="1440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Notice</w:t>
      </w:r>
    </w:p>
    <w:p w14:paraId="0AB36D3B" w14:textId="48A73C74" w:rsidR="00E5542F" w:rsidRPr="004048C0" w:rsidRDefault="00E5542F" w:rsidP="00174171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</w:rPr>
        <w:t xml:space="preserve">The comment period ended </w:t>
      </w:r>
      <w:r w:rsidR="0019780A" w:rsidRPr="0019780A">
        <w:rPr>
          <w:rFonts w:cs="Times New Roman"/>
        </w:rPr>
        <w:t>October</w:t>
      </w:r>
      <w:r w:rsidR="00A10EB5">
        <w:rPr>
          <w:rFonts w:cs="Times New Roman"/>
        </w:rPr>
        <w:t xml:space="preserve"> </w:t>
      </w:r>
      <w:r w:rsidR="0019780A" w:rsidRPr="0019780A">
        <w:rPr>
          <w:rFonts w:cs="Times New Roman"/>
        </w:rPr>
        <w:t>2</w:t>
      </w:r>
      <w:r w:rsidR="00DA5722">
        <w:rPr>
          <w:rFonts w:cs="Times New Roman"/>
        </w:rPr>
        <w:t>0</w:t>
      </w:r>
      <w:r w:rsidR="00797504" w:rsidRPr="0019780A">
        <w:rPr>
          <w:rFonts w:cs="Times New Roman"/>
        </w:rPr>
        <w:t>, 2018</w:t>
      </w:r>
      <w:r w:rsidRPr="004048C0">
        <w:rPr>
          <w:rFonts w:cs="Times New Roman"/>
        </w:rPr>
        <w:t xml:space="preserve"> and no protests or opt-out requests were received.</w:t>
      </w:r>
    </w:p>
    <w:p w14:paraId="20722DF4" w14:textId="77777777" w:rsidR="00E5542F" w:rsidRPr="004048C0" w:rsidRDefault="00E5542F" w:rsidP="00174171">
      <w:pPr>
        <w:rPr>
          <w:rFonts w:cs="Times New Roman"/>
        </w:rPr>
      </w:pPr>
    </w:p>
    <w:p w14:paraId="5759A1FC" w14:textId="77777777" w:rsidR="00E5542F" w:rsidRPr="004048C0" w:rsidRDefault="00E5542F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Criteria Considered</w:t>
      </w:r>
    </w:p>
    <w:p w14:paraId="24A8312B" w14:textId="77777777" w:rsidR="00313E8D" w:rsidRPr="00905CBB" w:rsidRDefault="00E5542F" w:rsidP="00174171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TWC § 13.246(c) requires the Commission to consider nine criteria when granting or amending a CCN.  Therefore, the following criteria were considered:</w:t>
      </w:r>
    </w:p>
    <w:p w14:paraId="6372F252" w14:textId="77777777" w:rsidR="00C73793" w:rsidRDefault="00C73793" w:rsidP="00174171">
      <w:pPr>
        <w:pStyle w:val="BodyText"/>
        <w:spacing w:after="0"/>
        <w:jc w:val="both"/>
        <w:rPr>
          <w:rFonts w:ascii="Times New Roman" w:hAnsi="Times New Roman" w:cs="Times New Roman"/>
          <w:b/>
          <w:i/>
        </w:rPr>
      </w:pPr>
    </w:p>
    <w:p w14:paraId="4BC71A5E" w14:textId="77777777" w:rsidR="006761FF" w:rsidRPr="004048C0" w:rsidRDefault="00E5542F" w:rsidP="00174171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  <w:i/>
        </w:rPr>
        <w:t>TWC §</w:t>
      </w:r>
      <w:r w:rsidR="00501899">
        <w:rPr>
          <w:rFonts w:ascii="Times New Roman" w:hAnsi="Times New Roman" w:cs="Times New Roman"/>
          <w:b/>
          <w:i/>
        </w:rPr>
        <w:t xml:space="preserve"> </w:t>
      </w:r>
      <w:r w:rsidRPr="004048C0">
        <w:rPr>
          <w:rFonts w:ascii="Times New Roman" w:hAnsi="Times New Roman" w:cs="Times New Roman"/>
          <w:b/>
          <w:i/>
        </w:rPr>
        <w:t>13.246(c)(1) requires the commission to consider the adequacy of service currently provided to the requested area.</w:t>
      </w:r>
      <w:r w:rsidRPr="004048C0">
        <w:rPr>
          <w:rFonts w:ascii="Times New Roman" w:hAnsi="Times New Roman" w:cs="Times New Roman"/>
        </w:rPr>
        <w:t xml:space="preserve">  </w:t>
      </w:r>
    </w:p>
    <w:p w14:paraId="304B552D" w14:textId="70EB58FD" w:rsidR="00905CBB" w:rsidRDefault="00A20F8F" w:rsidP="00174171">
      <w:pPr>
        <w:rPr>
          <w:rFonts w:cs="Times New Roman"/>
        </w:rPr>
      </w:pPr>
      <w:r w:rsidRPr="00A20F8F">
        <w:rPr>
          <w:rFonts w:cs="Times New Roman"/>
          <w:noProof/>
        </w:rPr>
        <w:t>There are no customers currently being served in the requested area</w:t>
      </w:r>
      <w:r w:rsidR="0019780A">
        <w:rPr>
          <w:rFonts w:eastAsiaTheme="minorHAnsi" w:cs="Times New Roman"/>
        </w:rPr>
        <w:t>.</w:t>
      </w:r>
    </w:p>
    <w:p w14:paraId="550F6EB2" w14:textId="77777777" w:rsidR="00905CBB" w:rsidRDefault="00905CBB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cs="Times New Roman"/>
        </w:rPr>
      </w:pPr>
    </w:p>
    <w:p w14:paraId="4C168A37" w14:textId="77777777" w:rsidR="006761FF" w:rsidRPr="004048C0" w:rsidRDefault="00E5542F" w:rsidP="00174171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13.246(c)(2) requires the commission to consider the need for service in the requested area.</w:t>
      </w:r>
      <w:r w:rsidRPr="004048C0">
        <w:rPr>
          <w:rFonts w:cs="Times New Roman"/>
        </w:rPr>
        <w:t xml:space="preserve">  </w:t>
      </w:r>
    </w:p>
    <w:p w14:paraId="773D62A4" w14:textId="388610BD" w:rsidR="008D622B" w:rsidRDefault="00A10EB5" w:rsidP="00174171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A</w:t>
      </w:r>
      <w:r w:rsidR="00E34860">
        <w:rPr>
          <w:rFonts w:cs="Times New Roman"/>
        </w:rPr>
        <w:t xml:space="preserve"> </w:t>
      </w:r>
      <w:r w:rsidR="00E7132B">
        <w:rPr>
          <w:rFonts w:cs="Times New Roman"/>
        </w:rPr>
        <w:t>developer has requested service</w:t>
      </w:r>
      <w:r w:rsidR="00622E38">
        <w:rPr>
          <w:rFonts w:cs="Times New Roman"/>
        </w:rPr>
        <w:t xml:space="preserve"> </w:t>
      </w:r>
      <w:r w:rsidR="00174171">
        <w:rPr>
          <w:rFonts w:cs="Times New Roman"/>
        </w:rPr>
        <w:t>from the Applicant</w:t>
      </w:r>
      <w:r w:rsidR="00F020E0">
        <w:rPr>
          <w:rFonts w:cs="Times New Roman"/>
        </w:rPr>
        <w:t>. Carnegie Development</w:t>
      </w:r>
      <w:r w:rsidR="00E7132B">
        <w:rPr>
          <w:rFonts w:cs="Times New Roman"/>
        </w:rPr>
        <w:t xml:space="preserve"> </w:t>
      </w:r>
      <w:r w:rsidR="00E34860">
        <w:rPr>
          <w:rFonts w:cs="Times New Roman"/>
        </w:rPr>
        <w:t xml:space="preserve">will consist of 128 </w:t>
      </w:r>
      <w:r w:rsidR="008D622B">
        <w:rPr>
          <w:rFonts w:cs="Times New Roman"/>
        </w:rPr>
        <w:t>lots.</w:t>
      </w:r>
    </w:p>
    <w:p w14:paraId="6AFC3D26" w14:textId="77777777" w:rsidR="00501899" w:rsidRDefault="00501899" w:rsidP="00174171">
      <w:pPr>
        <w:pStyle w:val="NoSpacing"/>
        <w:jc w:val="both"/>
        <w:rPr>
          <w:rFonts w:cs="Times New Roman"/>
        </w:rPr>
      </w:pPr>
    </w:p>
    <w:p w14:paraId="69C2C739" w14:textId="77777777" w:rsidR="007511F5" w:rsidRDefault="00E5542F" w:rsidP="00174171">
      <w:pPr>
        <w:pStyle w:val="NoSpacing"/>
        <w:contextualSpacing/>
        <w:jc w:val="both"/>
        <w:rPr>
          <w:rFonts w:cs="Times New Roman"/>
          <w:iCs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13.246(c)(3) requires the commission to consider the effect of granting an amendment on the recipient and on any other retail public utility servicing the proximate area.</w:t>
      </w:r>
      <w:r w:rsidRPr="004048C0">
        <w:rPr>
          <w:rFonts w:cs="Times New Roman"/>
          <w:iCs/>
        </w:rPr>
        <w:t xml:space="preserve">  </w:t>
      </w:r>
    </w:p>
    <w:p w14:paraId="50E739A5" w14:textId="04E9D30B" w:rsidR="00F223EA" w:rsidRPr="007B3299" w:rsidRDefault="000C1DAF" w:rsidP="00174171">
      <w:pPr>
        <w:pStyle w:val="NoSpacing"/>
        <w:contextualSpacing/>
        <w:jc w:val="both"/>
        <w:rPr>
          <w:rFonts w:cs="Times New Roman"/>
        </w:rPr>
      </w:pPr>
      <w:r w:rsidRPr="007B3299">
        <w:rPr>
          <w:rFonts w:cs="Times New Roman"/>
        </w:rPr>
        <w:t xml:space="preserve">The Applicant’s CCN boundaries will be amended to include the </w:t>
      </w:r>
      <w:r w:rsidR="007B3299" w:rsidRPr="007B3299">
        <w:rPr>
          <w:rFonts w:cs="Times New Roman"/>
        </w:rPr>
        <w:t>request</w:t>
      </w:r>
      <w:r w:rsidRPr="007B3299">
        <w:rPr>
          <w:rFonts w:cs="Times New Roman"/>
        </w:rPr>
        <w:t xml:space="preserve">ed area.  </w:t>
      </w:r>
      <w:r w:rsidR="00F223EA" w:rsidRPr="007B3299">
        <w:rPr>
          <w:rFonts w:cs="Times New Roman"/>
        </w:rPr>
        <w:t>Therefore, there is no effect on any other retail public utilities</w:t>
      </w:r>
      <w:r w:rsidR="00A10EB5">
        <w:rPr>
          <w:rFonts w:cs="Times New Roman"/>
        </w:rPr>
        <w:t xml:space="preserve"> in the proximate area</w:t>
      </w:r>
      <w:r w:rsidR="00F223EA" w:rsidRPr="007B3299">
        <w:rPr>
          <w:rFonts w:cs="Times New Roman"/>
        </w:rPr>
        <w:t>.</w:t>
      </w:r>
    </w:p>
    <w:p w14:paraId="1A1DD10E" w14:textId="77777777" w:rsidR="00A10EB5" w:rsidRDefault="00A10EB5" w:rsidP="00174171">
      <w:pPr>
        <w:rPr>
          <w:rFonts w:cs="Times New Roman"/>
          <w:b/>
          <w:i/>
          <w:iCs/>
        </w:rPr>
      </w:pPr>
    </w:p>
    <w:p w14:paraId="444EC726" w14:textId="77777777" w:rsidR="007511F5" w:rsidRDefault="00E5542F" w:rsidP="00174171">
      <w:pPr>
        <w:rPr>
          <w:rFonts w:cs="Times New Roman"/>
          <w:b/>
          <w:i/>
          <w:iCs/>
        </w:rPr>
      </w:pPr>
      <w:r w:rsidRPr="007511F5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7511F5">
        <w:rPr>
          <w:rFonts w:cs="Times New Roman"/>
          <w:b/>
          <w:i/>
          <w:iCs/>
        </w:rPr>
        <w:t>13.246(c)(4) requires the commission to consider the ability of the Applicant to provide adequate service.</w:t>
      </w:r>
      <w:r w:rsidRPr="004048C0">
        <w:rPr>
          <w:rFonts w:cs="Times New Roman"/>
          <w:b/>
          <w:i/>
          <w:iCs/>
        </w:rPr>
        <w:t xml:space="preserve">  </w:t>
      </w:r>
    </w:p>
    <w:p w14:paraId="50114137" w14:textId="2A5C2FA7" w:rsidR="00717740" w:rsidRDefault="00A20F8F" w:rsidP="00174171">
      <w:pPr>
        <w:rPr>
          <w:rFonts w:cs="Times New Roman"/>
        </w:rPr>
      </w:pPr>
      <w:r w:rsidRPr="00A20F8F">
        <w:rPr>
          <w:rFonts w:cs="Times New Roman"/>
        </w:rPr>
        <w:t>The</w:t>
      </w:r>
      <w:r w:rsidR="00F020E0">
        <w:rPr>
          <w:rFonts w:cs="Times New Roman"/>
        </w:rPr>
        <w:t xml:space="preserve"> </w:t>
      </w:r>
      <w:r w:rsidR="00174171">
        <w:rPr>
          <w:rFonts w:cs="Times New Roman"/>
        </w:rPr>
        <w:t>development</w:t>
      </w:r>
      <w:r w:rsidR="00F020E0">
        <w:rPr>
          <w:rFonts w:cs="Times New Roman"/>
        </w:rPr>
        <w:t xml:space="preserve"> will be </w:t>
      </w:r>
      <w:r w:rsidR="007B3299">
        <w:rPr>
          <w:rFonts w:cs="Times New Roman"/>
        </w:rPr>
        <w:t>served by</w:t>
      </w:r>
      <w:r w:rsidRPr="00A20F8F">
        <w:rPr>
          <w:rFonts w:cs="Times New Roman"/>
        </w:rPr>
        <w:t xml:space="preserve"> </w:t>
      </w:r>
      <w:r w:rsidR="007B3299" w:rsidRPr="00A20F8F">
        <w:rPr>
          <w:rFonts w:cs="Times New Roman"/>
        </w:rPr>
        <w:t>Mansfield South</w:t>
      </w:r>
      <w:r w:rsidR="007B3299">
        <w:rPr>
          <w:rFonts w:cs="Times New Roman"/>
        </w:rPr>
        <w:t>,</w:t>
      </w:r>
      <w:r w:rsidR="007B3299" w:rsidRPr="00A20F8F">
        <w:rPr>
          <w:rFonts w:cs="Times New Roman"/>
        </w:rPr>
        <w:t xml:space="preserve"> </w:t>
      </w:r>
      <w:r w:rsidR="00A10EB5">
        <w:rPr>
          <w:rFonts w:cs="Times New Roman"/>
        </w:rPr>
        <w:t>Public Water System</w:t>
      </w:r>
      <w:r w:rsidRPr="00A20F8F">
        <w:rPr>
          <w:rFonts w:cs="Times New Roman"/>
        </w:rPr>
        <w:t xml:space="preserve"> ID No. 1260066. </w:t>
      </w:r>
      <w:r w:rsidR="00174171">
        <w:t>T</w:t>
      </w:r>
      <w:r w:rsidR="00174171" w:rsidRPr="000730C9">
        <w:rPr>
          <w:rFonts w:cs="Times New Roman"/>
        </w:rPr>
        <w:t xml:space="preserve">he </w:t>
      </w:r>
      <w:r w:rsidR="00174171">
        <w:rPr>
          <w:rFonts w:cs="Times New Roman"/>
        </w:rPr>
        <w:lastRenderedPageBreak/>
        <w:t>initial phase of Carnegie</w:t>
      </w:r>
      <w:r w:rsidR="00174171" w:rsidRPr="000730C9">
        <w:rPr>
          <w:rFonts w:cs="Times New Roman"/>
        </w:rPr>
        <w:t xml:space="preserve"> </w:t>
      </w:r>
      <w:r w:rsidR="00174171">
        <w:rPr>
          <w:rFonts w:cs="Times New Roman"/>
        </w:rPr>
        <w:t>D</w:t>
      </w:r>
      <w:r w:rsidR="00174171" w:rsidRPr="000730C9">
        <w:rPr>
          <w:rFonts w:cs="Times New Roman"/>
        </w:rPr>
        <w:t xml:space="preserve">evelopment will be approximately </w:t>
      </w:r>
      <w:r w:rsidR="00174171">
        <w:rPr>
          <w:rFonts w:cs="Times New Roman"/>
        </w:rPr>
        <w:t xml:space="preserve">4 single family residences, which is not considered a significant change, since it is less than 10% of the existing system. The </w:t>
      </w:r>
      <w:r w:rsidRPr="00A20F8F">
        <w:rPr>
          <w:rFonts w:cs="Times New Roman"/>
        </w:rPr>
        <w:t xml:space="preserve">Mansfield South </w:t>
      </w:r>
      <w:r w:rsidR="00174171">
        <w:rPr>
          <w:rFonts w:cs="Times New Roman"/>
        </w:rPr>
        <w:t xml:space="preserve">public water system </w:t>
      </w:r>
      <w:r w:rsidRPr="00A20F8F">
        <w:rPr>
          <w:rFonts w:cs="Times New Roman"/>
        </w:rPr>
        <w:t xml:space="preserve">has no outstanding </w:t>
      </w:r>
      <w:r w:rsidR="007B3299">
        <w:rPr>
          <w:rFonts w:cs="Times New Roman"/>
        </w:rPr>
        <w:t xml:space="preserve">TCEQ </w:t>
      </w:r>
      <w:r w:rsidRPr="00A20F8F">
        <w:rPr>
          <w:rFonts w:cs="Times New Roman"/>
        </w:rPr>
        <w:t>violations.</w:t>
      </w:r>
      <w:r w:rsidR="005C1C69">
        <w:rPr>
          <w:rFonts w:cs="Times New Roman"/>
        </w:rPr>
        <w:t xml:space="preserve"> Additionally, </w:t>
      </w:r>
      <w:r w:rsidR="007B3299">
        <w:rPr>
          <w:rFonts w:cs="Times New Roman"/>
        </w:rPr>
        <w:t xml:space="preserve">the Applicant </w:t>
      </w:r>
      <w:r w:rsidR="00850E22">
        <w:t xml:space="preserve">has experienced operators that are knowledgeable about operations as well as the requirements for continuous and adequate service.  </w:t>
      </w:r>
    </w:p>
    <w:p w14:paraId="76ADB993" w14:textId="07FE01BD" w:rsidR="0059593E" w:rsidRDefault="0059593E" w:rsidP="00174171">
      <w:pPr>
        <w:rPr>
          <w:rFonts w:cs="Times New Roman"/>
        </w:rPr>
      </w:pPr>
    </w:p>
    <w:p w14:paraId="01B52FDF" w14:textId="77777777" w:rsidR="007511F5" w:rsidRDefault="00E5542F" w:rsidP="00174171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13.246(c)(5) requires the commission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="006761FF" w:rsidRPr="004048C0">
        <w:rPr>
          <w:rFonts w:cs="Times New Roman"/>
          <w:color w:val="000000" w:themeColor="text1"/>
        </w:rPr>
        <w:t xml:space="preserve"> </w:t>
      </w:r>
    </w:p>
    <w:p w14:paraId="45B3786B" w14:textId="200E59D9" w:rsidR="00A20F8F" w:rsidRPr="00A20F8F" w:rsidRDefault="00622E38" w:rsidP="00174171">
      <w:pPr>
        <w:rPr>
          <w:rFonts w:cs="Times New Roman"/>
        </w:rPr>
      </w:pPr>
      <w:r w:rsidRPr="00622E38">
        <w:rPr>
          <w:rFonts w:cs="Times New Roman"/>
        </w:rPr>
        <w:t>No protests or concerns were received from any other adjacent retail public utility.</w:t>
      </w:r>
    </w:p>
    <w:p w14:paraId="7EC52008" w14:textId="77777777" w:rsidR="00501899" w:rsidRPr="004048C0" w:rsidRDefault="00501899" w:rsidP="00174171">
      <w:pPr>
        <w:pStyle w:val="NoSpacing"/>
        <w:jc w:val="both"/>
        <w:rPr>
          <w:rFonts w:cs="Times New Roman"/>
          <w:iCs/>
        </w:rPr>
      </w:pPr>
    </w:p>
    <w:p w14:paraId="6B6AC10C" w14:textId="77777777" w:rsidR="0057418A" w:rsidRPr="00EC5BB6" w:rsidRDefault="00E5542F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4048C0">
        <w:rPr>
          <w:rFonts w:cs="Times New Roman"/>
          <w:b/>
          <w:i/>
        </w:rPr>
        <w:t>TWC §</w:t>
      </w:r>
      <w:r w:rsidR="00501899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13.246(c)(6) requires the commission to consider the financial ability of the Applicant to pay for facilities necessary to provide continuous and adequate service. </w:t>
      </w:r>
      <w:r w:rsidRPr="004048C0">
        <w:rPr>
          <w:rFonts w:cs="Times New Roman"/>
        </w:rPr>
        <w:t xml:space="preserve"> </w:t>
      </w:r>
    </w:p>
    <w:p w14:paraId="797CEA28" w14:textId="6497FF07" w:rsidR="0057418A" w:rsidRPr="00EC5BB6" w:rsidRDefault="0057418A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color w:val="000000" w:themeColor="text1"/>
          <w:highlight w:val="yellow"/>
        </w:rPr>
      </w:pPr>
      <w:r w:rsidRPr="00EC5BB6">
        <w:rPr>
          <w:rFonts w:eastAsiaTheme="minorHAnsi" w:cs="Times New Roman"/>
        </w:rPr>
        <w:t>16 TAC § 24.11(e) lists the financial tests</w:t>
      </w:r>
      <w:r w:rsidR="00717740">
        <w:rPr>
          <w:rFonts w:eastAsiaTheme="minorHAnsi" w:cs="Times New Roman"/>
          <w:color w:val="000000" w:themeColor="text1"/>
        </w:rPr>
        <w:t>.</w:t>
      </w:r>
    </w:p>
    <w:p w14:paraId="48300A06" w14:textId="77777777" w:rsidR="0057418A" w:rsidRPr="00EC5BB6" w:rsidRDefault="0057418A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highlight w:val="yellow"/>
        </w:rPr>
      </w:pPr>
    </w:p>
    <w:p w14:paraId="4C0FC1AE" w14:textId="4CB03095" w:rsidR="0057418A" w:rsidRDefault="0057418A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</w:rPr>
      </w:pPr>
      <w:r w:rsidRPr="00EC5BB6">
        <w:rPr>
          <w:rFonts w:eastAsiaTheme="minorHAnsi" w:cs="Times New Roman"/>
        </w:rPr>
        <w:t xml:space="preserve">16 TAC § 24.11(e)(2) refers to the leverage test.  </w:t>
      </w:r>
      <w:r w:rsidR="00A20F8F" w:rsidRPr="00A20F8F">
        <w:rPr>
          <w:rFonts w:eastAsiaTheme="minorHAnsi" w:cs="Times New Roman"/>
        </w:rPr>
        <w:t>The Applicant meets two out of the five leverage tests with a debt to equity ratio of 0.41, which is less than one and a debt service coverage ratio of 3.7</w:t>
      </w:r>
      <w:r w:rsidR="00A20F8F">
        <w:rPr>
          <w:rFonts w:eastAsiaTheme="minorHAnsi" w:cs="Times New Roman"/>
        </w:rPr>
        <w:t>8, which is greater than 1.25.</w:t>
      </w:r>
    </w:p>
    <w:p w14:paraId="69BE82E3" w14:textId="77777777" w:rsidR="00A20F8F" w:rsidRPr="00EC5BB6" w:rsidRDefault="00A20F8F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contextualSpacing/>
        <w:rPr>
          <w:rFonts w:eastAsiaTheme="minorHAnsi" w:cs="Times New Roman"/>
          <w:highlight w:val="yellow"/>
        </w:rPr>
      </w:pPr>
    </w:p>
    <w:p w14:paraId="18F19541" w14:textId="46931022" w:rsidR="0057418A" w:rsidRPr="00EC5BB6" w:rsidRDefault="0057418A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  <w:color w:val="000000" w:themeColor="text1"/>
        </w:rPr>
      </w:pPr>
      <w:r w:rsidRPr="00EC5BB6">
        <w:rPr>
          <w:rFonts w:eastAsiaTheme="minorHAnsi" w:cs="Times New Roman"/>
          <w:color w:val="000000" w:themeColor="text1"/>
        </w:rPr>
        <w:t>16 TAC § 24.11(e)(3) refers to the operations test</w:t>
      </w:r>
      <w:r w:rsidR="005C1C69">
        <w:rPr>
          <w:rFonts w:eastAsiaTheme="minorHAnsi" w:cs="Times New Roman"/>
          <w:color w:val="000000" w:themeColor="text1"/>
        </w:rPr>
        <w:t>,</w:t>
      </w:r>
      <w:r w:rsidRPr="00EC5BB6">
        <w:rPr>
          <w:rFonts w:eastAsiaTheme="minorHAnsi" w:cs="Times New Roman"/>
          <w:color w:val="000000" w:themeColor="text1"/>
        </w:rPr>
        <w:t xml:space="preserve"> which requires that the owner or operator must demonstrate sufficient cash is available to cover any projected operations and maintenance shortages in the first five years of operations. </w:t>
      </w:r>
      <w:r w:rsidR="00A20F8F" w:rsidRPr="00A20F8F">
        <w:rPr>
          <w:rFonts w:cs="Times New Roman"/>
        </w:rPr>
        <w:t>Based on the projections</w:t>
      </w:r>
      <w:r w:rsidR="005C1C69">
        <w:rPr>
          <w:rFonts w:cs="Times New Roman"/>
        </w:rPr>
        <w:t xml:space="preserve"> submitted in the application</w:t>
      </w:r>
      <w:r w:rsidR="00A20F8F" w:rsidRPr="00A20F8F">
        <w:rPr>
          <w:rFonts w:cs="Times New Roman"/>
        </w:rPr>
        <w:t xml:space="preserve">, net income from continuing operations is projected to be positive for the next five years.  Additionally, the owner has provided an affidavit affirming </w:t>
      </w:r>
      <w:r w:rsidR="00A10EB5">
        <w:rPr>
          <w:rFonts w:cs="Times New Roman"/>
        </w:rPr>
        <w:t>that f</w:t>
      </w:r>
      <w:r w:rsidR="00A20F8F" w:rsidRPr="00A20F8F">
        <w:rPr>
          <w:rFonts w:cs="Times New Roman"/>
        </w:rPr>
        <w:t xml:space="preserve">unds are available to install plant and equipment necessary to serve projected customers in the first two years or a new water system or substantial addition to Mansfield South (PWS </w:t>
      </w:r>
      <w:r w:rsidR="00A10EB5">
        <w:rPr>
          <w:rFonts w:cs="Times New Roman"/>
        </w:rPr>
        <w:t xml:space="preserve">ID No. </w:t>
      </w:r>
      <w:r w:rsidR="00A20F8F" w:rsidRPr="00A20F8F">
        <w:rPr>
          <w:rFonts w:cs="Times New Roman"/>
        </w:rPr>
        <w:t>1260066).  Thus, there are no shortages to cover.</w:t>
      </w:r>
      <w:r w:rsidRPr="00EC5BB6">
        <w:rPr>
          <w:rFonts w:eastAsiaTheme="minorHAnsi" w:cs="Times New Roman"/>
          <w:color w:val="000000" w:themeColor="text1"/>
        </w:rPr>
        <w:t xml:space="preserve"> </w:t>
      </w:r>
    </w:p>
    <w:p w14:paraId="06F7917E" w14:textId="77777777" w:rsidR="00501899" w:rsidRDefault="00501899" w:rsidP="00174171">
      <w:pPr>
        <w:pStyle w:val="ListParagraph"/>
        <w:spacing w:after="0"/>
        <w:ind w:firstLine="0"/>
        <w:jc w:val="both"/>
        <w:rPr>
          <w:rFonts w:ascii="Times New Roman" w:hAnsi="Times New Roman" w:cs="Times New Roman"/>
          <w:b/>
          <w:i/>
        </w:rPr>
      </w:pPr>
    </w:p>
    <w:p w14:paraId="1506ECCF" w14:textId="77777777" w:rsidR="007511F5" w:rsidRDefault="00E5542F" w:rsidP="00174171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  <w:i/>
        </w:rPr>
        <w:t>TWC §§</w:t>
      </w:r>
      <w:r w:rsidR="00501899">
        <w:rPr>
          <w:rFonts w:ascii="Times New Roman" w:hAnsi="Times New Roman" w:cs="Times New Roman"/>
          <w:b/>
          <w:i/>
        </w:rPr>
        <w:t xml:space="preserve"> </w:t>
      </w:r>
      <w:r w:rsidRPr="004048C0">
        <w:rPr>
          <w:rFonts w:ascii="Times New Roman" w:hAnsi="Times New Roman" w:cs="Times New Roman"/>
          <w:b/>
          <w:i/>
        </w:rPr>
        <w:t>13.246(7) and (9) require the commission to consider the environmental integrity and the effect on the land to be included in the certificate.</w:t>
      </w:r>
      <w:r w:rsidRPr="004048C0">
        <w:rPr>
          <w:rFonts w:ascii="Times New Roman" w:hAnsi="Times New Roman" w:cs="Times New Roman"/>
        </w:rPr>
        <w:t xml:space="preserve">  </w:t>
      </w:r>
    </w:p>
    <w:p w14:paraId="45B78C6D" w14:textId="05F39D34" w:rsidR="00501899" w:rsidRDefault="00822328" w:rsidP="00174171">
      <w:pPr>
        <w:pStyle w:val="ListParagraph"/>
        <w:spacing w:after="0"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822328">
        <w:rPr>
          <w:rFonts w:ascii="Times New Roman" w:hAnsi="Times New Roman" w:cs="Times New Roman"/>
        </w:rPr>
        <w:t xml:space="preserve">The land will be </w:t>
      </w:r>
      <w:r w:rsidR="00A10EB5">
        <w:rPr>
          <w:rFonts w:ascii="Times New Roman" w:hAnsi="Times New Roman" w:cs="Times New Roman"/>
        </w:rPr>
        <w:t xml:space="preserve">minimally </w:t>
      </w:r>
      <w:r w:rsidRPr="00822328">
        <w:rPr>
          <w:rFonts w:ascii="Times New Roman" w:hAnsi="Times New Roman" w:cs="Times New Roman"/>
        </w:rPr>
        <w:t>affected by</w:t>
      </w:r>
      <w:r>
        <w:rPr>
          <w:rFonts w:ascii="Times New Roman" w:hAnsi="Times New Roman" w:cs="Times New Roman"/>
        </w:rPr>
        <w:t xml:space="preserve"> </w:t>
      </w:r>
      <w:r w:rsidRPr="00822328">
        <w:rPr>
          <w:rFonts w:ascii="Times New Roman" w:hAnsi="Times New Roman" w:cs="Times New Roman"/>
        </w:rPr>
        <w:t xml:space="preserve">the development of </w:t>
      </w:r>
      <w:r>
        <w:rPr>
          <w:rFonts w:ascii="Times New Roman" w:hAnsi="Times New Roman" w:cs="Times New Roman"/>
        </w:rPr>
        <w:t xml:space="preserve">128 1-acre lots.  </w:t>
      </w:r>
    </w:p>
    <w:p w14:paraId="2D931986" w14:textId="77777777" w:rsidR="00E5542F" w:rsidRPr="004048C0" w:rsidRDefault="006761FF" w:rsidP="00174171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color w:val="000000" w:themeColor="text1"/>
        </w:rPr>
        <w:t xml:space="preserve"> </w:t>
      </w:r>
    </w:p>
    <w:p w14:paraId="7F47010B" w14:textId="77777777" w:rsidR="00F959C4" w:rsidRPr="004048C0" w:rsidRDefault="00E5542F" w:rsidP="00174171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 xml:space="preserve">TWC § 13.246(8) requires the commission to consider the probable improvement in service or lowering of cost to consumers.  </w:t>
      </w:r>
    </w:p>
    <w:p w14:paraId="61FFFB41" w14:textId="27857A0E" w:rsidR="007511F5" w:rsidRDefault="00622E38" w:rsidP="00174171">
      <w:pPr>
        <w:pStyle w:val="NoSpacing"/>
        <w:jc w:val="both"/>
        <w:rPr>
          <w:rFonts w:cs="Times New Roman"/>
        </w:rPr>
      </w:pPr>
      <w:r w:rsidRPr="00622E38">
        <w:rPr>
          <w:rFonts w:cs="Times New Roman"/>
        </w:rPr>
        <w:t>It is expected that the services to the requested area will be comparable to the services provided to the existing customers by the Applicant</w:t>
      </w:r>
      <w:r>
        <w:rPr>
          <w:rFonts w:cs="Times New Roman"/>
        </w:rPr>
        <w:t>.</w:t>
      </w:r>
    </w:p>
    <w:p w14:paraId="181A3300" w14:textId="77777777" w:rsidR="008D622B" w:rsidRDefault="008D622B" w:rsidP="00174171">
      <w:pPr>
        <w:pStyle w:val="NoSpacing"/>
        <w:jc w:val="both"/>
        <w:rPr>
          <w:rFonts w:cs="Times New Roman"/>
          <w:color w:val="000000" w:themeColor="text1"/>
        </w:rPr>
      </w:pPr>
      <w:bookmarkStart w:id="0" w:name="_GoBack"/>
      <w:bookmarkEnd w:id="0"/>
    </w:p>
    <w:p w14:paraId="3456DAFC" w14:textId="367847DA" w:rsidR="00501899" w:rsidRDefault="005F0149" w:rsidP="00174171">
      <w:pPr>
        <w:pStyle w:val="NoSpacing"/>
        <w:jc w:val="both"/>
        <w:rPr>
          <w:rFonts w:cs="Times New Roman"/>
        </w:rPr>
      </w:pPr>
      <w:r>
        <w:rPr>
          <w:rFonts w:cs="Times New Roman"/>
          <w:color w:val="000000" w:themeColor="text1"/>
        </w:rPr>
        <w:t>Staff recommends that t</w:t>
      </w:r>
      <w:r w:rsidRPr="004048C0">
        <w:rPr>
          <w:rFonts w:cs="Times New Roman"/>
          <w:color w:val="000000" w:themeColor="text1"/>
        </w:rPr>
        <w:t xml:space="preserve">he Applicant </w:t>
      </w:r>
      <w:r w:rsidRPr="004048C0">
        <w:rPr>
          <w:rFonts w:cs="Times New Roman"/>
        </w:rPr>
        <w:t xml:space="preserve">meets all of the statutory requirements of </w:t>
      </w:r>
      <w:r w:rsidR="00A10EB5">
        <w:rPr>
          <w:rFonts w:cs="Times New Roman"/>
        </w:rPr>
        <w:t>TWC</w:t>
      </w:r>
      <w:r w:rsidRPr="004048C0">
        <w:rPr>
          <w:rFonts w:cs="Times New Roman"/>
        </w:rPr>
        <w:t xml:space="preserve"> Chapter 13 and the Commission's Chapter 24 rules and regulations</w:t>
      </w:r>
      <w:r>
        <w:rPr>
          <w:rFonts w:cs="Times New Roman"/>
        </w:rPr>
        <w:t xml:space="preserve">, </w:t>
      </w:r>
      <w:r w:rsidRPr="004048C0">
        <w:rPr>
          <w:rFonts w:cs="Times New Roman"/>
        </w:rPr>
        <w:t>is capable of providing c</w:t>
      </w:r>
      <w:r>
        <w:rPr>
          <w:rFonts w:cs="Times New Roman"/>
        </w:rPr>
        <w:t>ontinuous and adequate service and a</w:t>
      </w:r>
      <w:r w:rsidRPr="004048C0">
        <w:rPr>
          <w:rFonts w:cs="Times New Roman"/>
        </w:rPr>
        <w:t xml:space="preserve">pproving this application </w:t>
      </w:r>
      <w:r w:rsidRPr="00622E38">
        <w:rPr>
          <w:rFonts w:cs="Times New Roman"/>
        </w:rPr>
        <w:t xml:space="preserve">to </w:t>
      </w:r>
      <w:r w:rsidR="00B84298" w:rsidRPr="00622E38">
        <w:rPr>
          <w:rFonts w:cs="Times New Roman"/>
        </w:rPr>
        <w:t>amend</w:t>
      </w:r>
      <w:r w:rsidRPr="004048C0">
        <w:rPr>
          <w:rFonts w:cs="Times New Roman"/>
        </w:rPr>
        <w:t xml:space="preserve"> </w:t>
      </w:r>
      <w:r w:rsidR="0059593E" w:rsidRPr="00622E38">
        <w:rPr>
          <w:rFonts w:cs="Times New Roman"/>
          <w:color w:val="000000" w:themeColor="text1"/>
        </w:rPr>
        <w:t>wate</w:t>
      </w:r>
      <w:r w:rsidR="00B84298" w:rsidRPr="00622E38">
        <w:rPr>
          <w:rFonts w:cs="Times New Roman"/>
          <w:color w:val="000000" w:themeColor="text1"/>
        </w:rPr>
        <w:t>r</w:t>
      </w:r>
      <w:r w:rsidR="0059593E" w:rsidRPr="004048C0">
        <w:rPr>
          <w:rFonts w:cs="Times New Roman"/>
        </w:rPr>
        <w:t xml:space="preserve"> CCN </w:t>
      </w:r>
      <w:r w:rsidRPr="004048C0">
        <w:rPr>
          <w:rFonts w:cs="Times New Roman"/>
        </w:rPr>
        <w:t xml:space="preserve">No. </w:t>
      </w:r>
      <w:r w:rsidR="00622E38">
        <w:rPr>
          <w:rFonts w:cs="Times New Roman"/>
        </w:rPr>
        <w:t>12037</w:t>
      </w:r>
      <w:r>
        <w:rPr>
          <w:rFonts w:cs="Times New Roman"/>
        </w:rPr>
        <w:t xml:space="preserve"> </w:t>
      </w:r>
      <w:r w:rsidRPr="004048C0">
        <w:rPr>
          <w:rFonts w:cs="Times New Roman"/>
        </w:rPr>
        <w:t>is necessary for the service, accommodation, convenience and safety of the public.</w:t>
      </w:r>
    </w:p>
    <w:p w14:paraId="031BBE62" w14:textId="0F0C945D" w:rsidR="005F0149" w:rsidRPr="004048C0" w:rsidRDefault="005F0149" w:rsidP="00174171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</w:t>
      </w:r>
    </w:p>
    <w:p w14:paraId="5A6357FE" w14:textId="0945ED9E" w:rsidR="00E5542F" w:rsidRDefault="00F959C4" w:rsidP="00174171">
      <w:pPr>
        <w:pStyle w:val="NoSpacing"/>
        <w:jc w:val="both"/>
        <w:rPr>
          <w:rFonts w:cs="Times New Roman"/>
        </w:rPr>
      </w:pPr>
      <w:r w:rsidRPr="004048C0">
        <w:rPr>
          <w:rFonts w:cs="Times New Roman"/>
          <w:noProof/>
        </w:rPr>
        <w:t>T</w:t>
      </w:r>
      <w:r w:rsidRPr="004048C0">
        <w:rPr>
          <w:rFonts w:cs="Times New Roman"/>
          <w:color w:val="000000" w:themeColor="text1"/>
        </w:rPr>
        <w:t>he Applicant</w:t>
      </w:r>
      <w:r w:rsidRPr="004048C0">
        <w:rPr>
          <w:rFonts w:cs="Times New Roman"/>
        </w:rPr>
        <w:t xml:space="preserve"> consented to the attached map</w:t>
      </w:r>
      <w:r w:rsidR="0059593E">
        <w:rPr>
          <w:rFonts w:cs="Times New Roman"/>
        </w:rPr>
        <w:t>, tariff</w:t>
      </w:r>
      <w:r w:rsidRPr="004048C0">
        <w:rPr>
          <w:rFonts w:cs="Times New Roman"/>
        </w:rPr>
        <w:t xml:space="preserve"> </w:t>
      </w:r>
      <w:r w:rsidR="00E5542F" w:rsidRPr="004048C0">
        <w:rPr>
          <w:rFonts w:cs="Times New Roman"/>
        </w:rPr>
        <w:t xml:space="preserve">and certificate on </w:t>
      </w:r>
      <w:r w:rsidR="00A10EB5">
        <w:rPr>
          <w:rFonts w:cs="Times New Roman"/>
        </w:rPr>
        <w:t>January 2, 2019</w:t>
      </w:r>
      <w:r w:rsidRPr="004048C0">
        <w:rPr>
          <w:rFonts w:cs="Times New Roman"/>
        </w:rPr>
        <w:t>.</w:t>
      </w:r>
    </w:p>
    <w:p w14:paraId="45AB9982" w14:textId="77777777" w:rsidR="00501899" w:rsidRPr="004048C0" w:rsidRDefault="00501899" w:rsidP="00174171">
      <w:pPr>
        <w:pStyle w:val="NoSpacing"/>
        <w:jc w:val="both"/>
        <w:rPr>
          <w:rFonts w:cs="Times New Roman"/>
        </w:rPr>
      </w:pPr>
    </w:p>
    <w:p w14:paraId="632CF30E" w14:textId="545607F5" w:rsidR="005D41FF" w:rsidRPr="005D41FF" w:rsidRDefault="00E5542F" w:rsidP="00174171">
      <w:pPr>
        <w:rPr>
          <w:rFonts w:cs="Times New Roman"/>
        </w:rPr>
      </w:pPr>
      <w:r w:rsidRPr="004048C0">
        <w:rPr>
          <w:rFonts w:eastAsia="Calibri" w:cs="Times New Roman"/>
        </w:rPr>
        <w:t xml:space="preserve">Based on the above information, Staff recommends </w:t>
      </w:r>
      <w:r w:rsidR="00B06FB3" w:rsidRPr="00B06FB3">
        <w:rPr>
          <w:rFonts w:cs="Times New Roman"/>
        </w:rPr>
        <w:t>the application</w:t>
      </w:r>
      <w:r w:rsidR="002E5D0C">
        <w:rPr>
          <w:rFonts w:cs="Times New Roman"/>
        </w:rPr>
        <w:t xml:space="preserve"> be approved</w:t>
      </w:r>
      <w:r w:rsidR="007E18FD">
        <w:rPr>
          <w:rFonts w:cs="Times New Roman"/>
        </w:rPr>
        <w:t xml:space="preserve">, </w:t>
      </w:r>
      <w:r w:rsidR="007E18FD" w:rsidRPr="004048C0">
        <w:rPr>
          <w:rFonts w:eastAsia="Calibri" w:cs="Times New Roman"/>
        </w:rPr>
        <w:t>and</w:t>
      </w:r>
      <w:r w:rsidRPr="004048C0">
        <w:rPr>
          <w:rFonts w:eastAsia="Calibri" w:cs="Times New Roman"/>
        </w:rPr>
        <w:t xml:space="preserve"> </w:t>
      </w:r>
      <w:r w:rsidR="002E5D0C">
        <w:rPr>
          <w:rFonts w:eastAsia="Calibri" w:cs="Times New Roman"/>
        </w:rPr>
        <w:t xml:space="preserve">that Crest Water Company be </w:t>
      </w:r>
      <w:r w:rsidRPr="004048C0">
        <w:rPr>
          <w:rFonts w:eastAsia="Calibri" w:cs="Times New Roman"/>
        </w:rPr>
        <w:t>provide</w:t>
      </w:r>
      <w:r w:rsidR="002E5D0C">
        <w:rPr>
          <w:rFonts w:eastAsia="Calibri" w:cs="Times New Roman"/>
        </w:rPr>
        <w:t>d</w:t>
      </w:r>
      <w:r w:rsidRPr="004048C0">
        <w:rPr>
          <w:rFonts w:eastAsia="Calibri" w:cs="Times New Roman"/>
        </w:rPr>
        <w:t xml:space="preserve"> the attached map</w:t>
      </w:r>
      <w:r w:rsidR="0059593E">
        <w:rPr>
          <w:rFonts w:eastAsia="Calibri" w:cs="Times New Roman"/>
        </w:rPr>
        <w:t>, tariff</w:t>
      </w:r>
      <w:r w:rsidRPr="004048C0">
        <w:rPr>
          <w:rFonts w:eastAsia="Calibri" w:cs="Times New Roman"/>
        </w:rPr>
        <w:t xml:space="preserve"> and certificate</w:t>
      </w:r>
      <w:r w:rsidR="002E5D0C">
        <w:rPr>
          <w:rFonts w:eastAsia="Calibri" w:cs="Times New Roman"/>
        </w:rPr>
        <w:t>.</w:t>
      </w:r>
      <w:r w:rsidR="00501899">
        <w:rPr>
          <w:rFonts w:eastAsia="Calibri" w:cs="Times New Roman"/>
        </w:rPr>
        <w:t xml:space="preserve"> </w:t>
      </w:r>
      <w:r w:rsidR="00F959C4" w:rsidRPr="004048C0">
        <w:rPr>
          <w:rFonts w:eastAsia="Calibri" w:cs="Times New Roman"/>
        </w:rPr>
        <w:t xml:space="preserve">Staff further recommends that the Applicant </w:t>
      </w:r>
      <w:r w:rsidR="00F959C4" w:rsidRPr="004048C0">
        <w:rPr>
          <w:rFonts w:cs="Times New Roman"/>
        </w:rPr>
        <w:t>file certified copies of the CCN maps along with a written description of the CCN service area in the county clerk’s office pursuant to TWC §§ 13.257 (r)-(s).</w:t>
      </w:r>
    </w:p>
    <w:p w14:paraId="4E755054" w14:textId="77777777" w:rsidR="005D41FF" w:rsidRDefault="005D41FF" w:rsidP="0017417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5D41FF" w:rsidSect="00F1573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5B16A" w14:textId="77777777" w:rsidR="00452A33" w:rsidRDefault="00452A33" w:rsidP="00C926EC">
      <w:r>
        <w:separator/>
      </w:r>
    </w:p>
  </w:endnote>
  <w:endnote w:type="continuationSeparator" w:id="0">
    <w:p w14:paraId="5C7C0EA1" w14:textId="77777777" w:rsidR="00452A33" w:rsidRDefault="00452A33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ECFA3" w14:textId="77777777" w:rsidR="00452A33" w:rsidRDefault="00452A33" w:rsidP="00C926EC">
      <w:r>
        <w:separator/>
      </w:r>
    </w:p>
  </w:footnote>
  <w:footnote w:type="continuationSeparator" w:id="0">
    <w:p w14:paraId="60E877BB" w14:textId="77777777" w:rsidR="00452A33" w:rsidRDefault="00452A33" w:rsidP="00C92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2"/>
  </w:num>
  <w:num w:numId="16">
    <w:abstractNumId w:val="3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31"/>
  </w:num>
  <w:num w:numId="22">
    <w:abstractNumId w:val="43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9"/>
  </w:num>
  <w:num w:numId="26">
    <w:abstractNumId w:val="22"/>
  </w:num>
  <w:num w:numId="27">
    <w:abstractNumId w:val="24"/>
  </w:num>
  <w:num w:numId="28">
    <w:abstractNumId w:val="12"/>
  </w:num>
  <w:num w:numId="29">
    <w:abstractNumId w:val="40"/>
  </w:num>
  <w:num w:numId="30">
    <w:abstractNumId w:val="35"/>
  </w:num>
  <w:num w:numId="31">
    <w:abstractNumId w:val="13"/>
  </w:num>
  <w:num w:numId="32">
    <w:abstractNumId w:val="30"/>
  </w:num>
  <w:num w:numId="33">
    <w:abstractNumId w:val="18"/>
  </w:num>
  <w:num w:numId="34">
    <w:abstractNumId w:val="17"/>
  </w:num>
  <w:num w:numId="35">
    <w:abstractNumId w:val="17"/>
  </w:num>
  <w:num w:numId="36">
    <w:abstractNumId w:val="29"/>
  </w:num>
  <w:num w:numId="37">
    <w:abstractNumId w:val="16"/>
  </w:num>
  <w:num w:numId="38">
    <w:abstractNumId w:val="3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CD"/>
    <w:rsid w:val="000000FE"/>
    <w:rsid w:val="0000012E"/>
    <w:rsid w:val="000049A0"/>
    <w:rsid w:val="000256EC"/>
    <w:rsid w:val="00034727"/>
    <w:rsid w:val="0003775C"/>
    <w:rsid w:val="00043D5A"/>
    <w:rsid w:val="00047FC0"/>
    <w:rsid w:val="00051B7F"/>
    <w:rsid w:val="00055469"/>
    <w:rsid w:val="00066644"/>
    <w:rsid w:val="000675F5"/>
    <w:rsid w:val="00086BD9"/>
    <w:rsid w:val="00086E6A"/>
    <w:rsid w:val="0008714E"/>
    <w:rsid w:val="000A0EF9"/>
    <w:rsid w:val="000A17A4"/>
    <w:rsid w:val="000A3962"/>
    <w:rsid w:val="000B2089"/>
    <w:rsid w:val="000B74A7"/>
    <w:rsid w:val="000C02F1"/>
    <w:rsid w:val="000C1DAF"/>
    <w:rsid w:val="000D3B74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35A1F"/>
    <w:rsid w:val="001409F7"/>
    <w:rsid w:val="00144CA3"/>
    <w:rsid w:val="00150F01"/>
    <w:rsid w:val="00154C2A"/>
    <w:rsid w:val="00155CA3"/>
    <w:rsid w:val="00167F1D"/>
    <w:rsid w:val="00174171"/>
    <w:rsid w:val="00176D26"/>
    <w:rsid w:val="001849F8"/>
    <w:rsid w:val="00185F46"/>
    <w:rsid w:val="00195D56"/>
    <w:rsid w:val="0019656B"/>
    <w:rsid w:val="0019780A"/>
    <w:rsid w:val="001A1DAE"/>
    <w:rsid w:val="001D3CF8"/>
    <w:rsid w:val="001D3F92"/>
    <w:rsid w:val="001F4F7A"/>
    <w:rsid w:val="00200609"/>
    <w:rsid w:val="00202D3C"/>
    <w:rsid w:val="00203027"/>
    <w:rsid w:val="002034DB"/>
    <w:rsid w:val="00204E61"/>
    <w:rsid w:val="00210784"/>
    <w:rsid w:val="00213082"/>
    <w:rsid w:val="002217A8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747B"/>
    <w:rsid w:val="00294BE3"/>
    <w:rsid w:val="00297D38"/>
    <w:rsid w:val="002B0A87"/>
    <w:rsid w:val="002B361C"/>
    <w:rsid w:val="002C69EC"/>
    <w:rsid w:val="002D4273"/>
    <w:rsid w:val="002D4E2D"/>
    <w:rsid w:val="002D6623"/>
    <w:rsid w:val="002E0B7B"/>
    <w:rsid w:val="002E118B"/>
    <w:rsid w:val="002E518F"/>
    <w:rsid w:val="002E55A0"/>
    <w:rsid w:val="002E5D0C"/>
    <w:rsid w:val="002F2873"/>
    <w:rsid w:val="002F5A8E"/>
    <w:rsid w:val="00302032"/>
    <w:rsid w:val="003023F3"/>
    <w:rsid w:val="0030248E"/>
    <w:rsid w:val="00302C75"/>
    <w:rsid w:val="00307E8A"/>
    <w:rsid w:val="003122DE"/>
    <w:rsid w:val="00313930"/>
    <w:rsid w:val="00313E8D"/>
    <w:rsid w:val="0031483B"/>
    <w:rsid w:val="00317DBD"/>
    <w:rsid w:val="00324E8C"/>
    <w:rsid w:val="003276BA"/>
    <w:rsid w:val="00336198"/>
    <w:rsid w:val="00337099"/>
    <w:rsid w:val="0033779F"/>
    <w:rsid w:val="00343D4B"/>
    <w:rsid w:val="00343F13"/>
    <w:rsid w:val="00351FD0"/>
    <w:rsid w:val="0035288F"/>
    <w:rsid w:val="003547F6"/>
    <w:rsid w:val="003566C9"/>
    <w:rsid w:val="00366182"/>
    <w:rsid w:val="00376ED7"/>
    <w:rsid w:val="003817E2"/>
    <w:rsid w:val="00381E1F"/>
    <w:rsid w:val="00391532"/>
    <w:rsid w:val="00392073"/>
    <w:rsid w:val="00393C75"/>
    <w:rsid w:val="0039525C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F0EC3"/>
    <w:rsid w:val="003F4FC5"/>
    <w:rsid w:val="003F5ABB"/>
    <w:rsid w:val="003F7D59"/>
    <w:rsid w:val="004048C0"/>
    <w:rsid w:val="0040539D"/>
    <w:rsid w:val="00425BE7"/>
    <w:rsid w:val="00426D11"/>
    <w:rsid w:val="0043205A"/>
    <w:rsid w:val="004447CD"/>
    <w:rsid w:val="00445E78"/>
    <w:rsid w:val="004472FE"/>
    <w:rsid w:val="00451B06"/>
    <w:rsid w:val="00452A33"/>
    <w:rsid w:val="00460F0E"/>
    <w:rsid w:val="004707CE"/>
    <w:rsid w:val="0047263A"/>
    <w:rsid w:val="00482C73"/>
    <w:rsid w:val="00483125"/>
    <w:rsid w:val="004834DA"/>
    <w:rsid w:val="00487AF0"/>
    <w:rsid w:val="00490D31"/>
    <w:rsid w:val="00490F08"/>
    <w:rsid w:val="004A42F2"/>
    <w:rsid w:val="004B660B"/>
    <w:rsid w:val="004D0A5A"/>
    <w:rsid w:val="004D2CA6"/>
    <w:rsid w:val="004F4705"/>
    <w:rsid w:val="004F53A2"/>
    <w:rsid w:val="004F6233"/>
    <w:rsid w:val="00501899"/>
    <w:rsid w:val="00502E43"/>
    <w:rsid w:val="00510B37"/>
    <w:rsid w:val="00511912"/>
    <w:rsid w:val="00516197"/>
    <w:rsid w:val="00516C5A"/>
    <w:rsid w:val="00533603"/>
    <w:rsid w:val="00536409"/>
    <w:rsid w:val="005457B4"/>
    <w:rsid w:val="005464F5"/>
    <w:rsid w:val="0055212A"/>
    <w:rsid w:val="0057418A"/>
    <w:rsid w:val="005742F9"/>
    <w:rsid w:val="005758DB"/>
    <w:rsid w:val="0057650C"/>
    <w:rsid w:val="00577134"/>
    <w:rsid w:val="005858CD"/>
    <w:rsid w:val="0059163C"/>
    <w:rsid w:val="00591C07"/>
    <w:rsid w:val="0059593E"/>
    <w:rsid w:val="005B0DAD"/>
    <w:rsid w:val="005B1E6D"/>
    <w:rsid w:val="005C0CB1"/>
    <w:rsid w:val="005C1C69"/>
    <w:rsid w:val="005C5DFC"/>
    <w:rsid w:val="005D2F78"/>
    <w:rsid w:val="005D3942"/>
    <w:rsid w:val="005D3B8C"/>
    <w:rsid w:val="005D41FF"/>
    <w:rsid w:val="005D5817"/>
    <w:rsid w:val="005D7A36"/>
    <w:rsid w:val="005E0D4B"/>
    <w:rsid w:val="005F0149"/>
    <w:rsid w:val="005F0756"/>
    <w:rsid w:val="005F07A3"/>
    <w:rsid w:val="005F337F"/>
    <w:rsid w:val="00600D96"/>
    <w:rsid w:val="00602C27"/>
    <w:rsid w:val="00607941"/>
    <w:rsid w:val="006116E8"/>
    <w:rsid w:val="006128AB"/>
    <w:rsid w:val="00615FDC"/>
    <w:rsid w:val="00622E38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3C6F"/>
    <w:rsid w:val="00693F44"/>
    <w:rsid w:val="006A23E3"/>
    <w:rsid w:val="006A35C3"/>
    <w:rsid w:val="006C515E"/>
    <w:rsid w:val="006C6CEB"/>
    <w:rsid w:val="006C6E65"/>
    <w:rsid w:val="006C7ECD"/>
    <w:rsid w:val="006D6106"/>
    <w:rsid w:val="006D7909"/>
    <w:rsid w:val="006E330E"/>
    <w:rsid w:val="006E4482"/>
    <w:rsid w:val="006E44E9"/>
    <w:rsid w:val="006F21E2"/>
    <w:rsid w:val="00700FAC"/>
    <w:rsid w:val="00717740"/>
    <w:rsid w:val="00722324"/>
    <w:rsid w:val="0072249E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97504"/>
    <w:rsid w:val="007A5985"/>
    <w:rsid w:val="007B105B"/>
    <w:rsid w:val="007B3299"/>
    <w:rsid w:val="007B36F6"/>
    <w:rsid w:val="007B485E"/>
    <w:rsid w:val="007D0D04"/>
    <w:rsid w:val="007E18FD"/>
    <w:rsid w:val="007F1980"/>
    <w:rsid w:val="007F1D92"/>
    <w:rsid w:val="00802A55"/>
    <w:rsid w:val="008048E4"/>
    <w:rsid w:val="00807DFC"/>
    <w:rsid w:val="008146A2"/>
    <w:rsid w:val="00822328"/>
    <w:rsid w:val="008303E1"/>
    <w:rsid w:val="008322BA"/>
    <w:rsid w:val="0083412B"/>
    <w:rsid w:val="008402EF"/>
    <w:rsid w:val="0084237B"/>
    <w:rsid w:val="00846620"/>
    <w:rsid w:val="00846E06"/>
    <w:rsid w:val="00847C0D"/>
    <w:rsid w:val="00850E22"/>
    <w:rsid w:val="00852EF2"/>
    <w:rsid w:val="008549CD"/>
    <w:rsid w:val="0085521E"/>
    <w:rsid w:val="00856C9E"/>
    <w:rsid w:val="00860979"/>
    <w:rsid w:val="00866B48"/>
    <w:rsid w:val="00873473"/>
    <w:rsid w:val="008755F2"/>
    <w:rsid w:val="00877FFC"/>
    <w:rsid w:val="008859C2"/>
    <w:rsid w:val="00895F28"/>
    <w:rsid w:val="008A34C5"/>
    <w:rsid w:val="008C1C64"/>
    <w:rsid w:val="008D36E3"/>
    <w:rsid w:val="008D622B"/>
    <w:rsid w:val="008E075F"/>
    <w:rsid w:val="008E33DD"/>
    <w:rsid w:val="008E3ACF"/>
    <w:rsid w:val="0090036E"/>
    <w:rsid w:val="00901CF3"/>
    <w:rsid w:val="00905CBB"/>
    <w:rsid w:val="00910805"/>
    <w:rsid w:val="00911E47"/>
    <w:rsid w:val="00917FC7"/>
    <w:rsid w:val="00923C50"/>
    <w:rsid w:val="0093415F"/>
    <w:rsid w:val="009363F8"/>
    <w:rsid w:val="0094215A"/>
    <w:rsid w:val="009470A5"/>
    <w:rsid w:val="00954009"/>
    <w:rsid w:val="00954A80"/>
    <w:rsid w:val="00967885"/>
    <w:rsid w:val="00974E8C"/>
    <w:rsid w:val="009763CF"/>
    <w:rsid w:val="009815AD"/>
    <w:rsid w:val="00984480"/>
    <w:rsid w:val="009935FE"/>
    <w:rsid w:val="00996B99"/>
    <w:rsid w:val="009B268A"/>
    <w:rsid w:val="009B38EF"/>
    <w:rsid w:val="009B59FD"/>
    <w:rsid w:val="009C33A3"/>
    <w:rsid w:val="009D16CE"/>
    <w:rsid w:val="00A03680"/>
    <w:rsid w:val="00A0472D"/>
    <w:rsid w:val="00A10EB5"/>
    <w:rsid w:val="00A20F8F"/>
    <w:rsid w:val="00A2193F"/>
    <w:rsid w:val="00A225B6"/>
    <w:rsid w:val="00A25031"/>
    <w:rsid w:val="00A42AF6"/>
    <w:rsid w:val="00A47A4E"/>
    <w:rsid w:val="00A51D32"/>
    <w:rsid w:val="00A60317"/>
    <w:rsid w:val="00A676C0"/>
    <w:rsid w:val="00A7023E"/>
    <w:rsid w:val="00A75BA9"/>
    <w:rsid w:val="00A76920"/>
    <w:rsid w:val="00A81A81"/>
    <w:rsid w:val="00A95983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365E"/>
    <w:rsid w:val="00AD438D"/>
    <w:rsid w:val="00AE0E03"/>
    <w:rsid w:val="00AE0EFF"/>
    <w:rsid w:val="00AF2EBB"/>
    <w:rsid w:val="00AF30EE"/>
    <w:rsid w:val="00AF3435"/>
    <w:rsid w:val="00B06FB3"/>
    <w:rsid w:val="00B13C46"/>
    <w:rsid w:val="00B25793"/>
    <w:rsid w:val="00B278AF"/>
    <w:rsid w:val="00B33535"/>
    <w:rsid w:val="00B3681B"/>
    <w:rsid w:val="00B36953"/>
    <w:rsid w:val="00B37542"/>
    <w:rsid w:val="00B431E7"/>
    <w:rsid w:val="00B4403F"/>
    <w:rsid w:val="00B44384"/>
    <w:rsid w:val="00B720AF"/>
    <w:rsid w:val="00B73834"/>
    <w:rsid w:val="00B744CD"/>
    <w:rsid w:val="00B80594"/>
    <w:rsid w:val="00B82F1D"/>
    <w:rsid w:val="00B833DD"/>
    <w:rsid w:val="00B84298"/>
    <w:rsid w:val="00B84398"/>
    <w:rsid w:val="00B86E8C"/>
    <w:rsid w:val="00B961E9"/>
    <w:rsid w:val="00B966D1"/>
    <w:rsid w:val="00B97720"/>
    <w:rsid w:val="00BA2256"/>
    <w:rsid w:val="00BA389D"/>
    <w:rsid w:val="00BA5130"/>
    <w:rsid w:val="00BC3981"/>
    <w:rsid w:val="00BD37B2"/>
    <w:rsid w:val="00BE763B"/>
    <w:rsid w:val="00BF000E"/>
    <w:rsid w:val="00BF5A4E"/>
    <w:rsid w:val="00C0241B"/>
    <w:rsid w:val="00C051A8"/>
    <w:rsid w:val="00C155C8"/>
    <w:rsid w:val="00C25392"/>
    <w:rsid w:val="00C256E6"/>
    <w:rsid w:val="00C305E1"/>
    <w:rsid w:val="00C32453"/>
    <w:rsid w:val="00C33139"/>
    <w:rsid w:val="00C34A34"/>
    <w:rsid w:val="00C60027"/>
    <w:rsid w:val="00C70970"/>
    <w:rsid w:val="00C709CF"/>
    <w:rsid w:val="00C71D8A"/>
    <w:rsid w:val="00C73793"/>
    <w:rsid w:val="00C92159"/>
    <w:rsid w:val="00C926EC"/>
    <w:rsid w:val="00C93BD0"/>
    <w:rsid w:val="00C95864"/>
    <w:rsid w:val="00CB3A2F"/>
    <w:rsid w:val="00CC163C"/>
    <w:rsid w:val="00CC18E9"/>
    <w:rsid w:val="00CC2110"/>
    <w:rsid w:val="00CC39A4"/>
    <w:rsid w:val="00CC6AAD"/>
    <w:rsid w:val="00CD1C08"/>
    <w:rsid w:val="00CD38C1"/>
    <w:rsid w:val="00CE0BF7"/>
    <w:rsid w:val="00CE5E4D"/>
    <w:rsid w:val="00CE78DF"/>
    <w:rsid w:val="00CE7E1A"/>
    <w:rsid w:val="00CF322A"/>
    <w:rsid w:val="00D00A1E"/>
    <w:rsid w:val="00D016F4"/>
    <w:rsid w:val="00D06E9E"/>
    <w:rsid w:val="00D2523B"/>
    <w:rsid w:val="00D25B40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7087"/>
    <w:rsid w:val="00D704BF"/>
    <w:rsid w:val="00D7424B"/>
    <w:rsid w:val="00D74832"/>
    <w:rsid w:val="00D812E8"/>
    <w:rsid w:val="00D9218C"/>
    <w:rsid w:val="00DA09B4"/>
    <w:rsid w:val="00DA27F1"/>
    <w:rsid w:val="00DA5722"/>
    <w:rsid w:val="00DA6D29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128BB"/>
    <w:rsid w:val="00E14844"/>
    <w:rsid w:val="00E16AC6"/>
    <w:rsid w:val="00E17C51"/>
    <w:rsid w:val="00E23BBF"/>
    <w:rsid w:val="00E27BF7"/>
    <w:rsid w:val="00E34860"/>
    <w:rsid w:val="00E44AF3"/>
    <w:rsid w:val="00E47123"/>
    <w:rsid w:val="00E4728E"/>
    <w:rsid w:val="00E5542F"/>
    <w:rsid w:val="00E60043"/>
    <w:rsid w:val="00E60EAE"/>
    <w:rsid w:val="00E7132B"/>
    <w:rsid w:val="00E82188"/>
    <w:rsid w:val="00E871C4"/>
    <w:rsid w:val="00E910F6"/>
    <w:rsid w:val="00EA3AAD"/>
    <w:rsid w:val="00EA460F"/>
    <w:rsid w:val="00EC2505"/>
    <w:rsid w:val="00EC3C43"/>
    <w:rsid w:val="00EC4067"/>
    <w:rsid w:val="00EC5BB6"/>
    <w:rsid w:val="00ED04B4"/>
    <w:rsid w:val="00ED0737"/>
    <w:rsid w:val="00EF5EA3"/>
    <w:rsid w:val="00EF6A56"/>
    <w:rsid w:val="00EF7E7E"/>
    <w:rsid w:val="00F00BE4"/>
    <w:rsid w:val="00F020E0"/>
    <w:rsid w:val="00F15737"/>
    <w:rsid w:val="00F223EA"/>
    <w:rsid w:val="00F25BDA"/>
    <w:rsid w:val="00F467B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5756"/>
    <w:rsid w:val="00F74109"/>
    <w:rsid w:val="00F75264"/>
    <w:rsid w:val="00F84C3B"/>
    <w:rsid w:val="00F87F73"/>
    <w:rsid w:val="00F959C4"/>
    <w:rsid w:val="00F96DAC"/>
    <w:rsid w:val="00FB06E0"/>
    <w:rsid w:val="00FB1DEC"/>
    <w:rsid w:val="00FB5052"/>
    <w:rsid w:val="00FE166E"/>
    <w:rsid w:val="00FE330F"/>
    <w:rsid w:val="00FE51E8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101B3"/>
  <w15:docId w15:val="{1EEE59F8-20C1-4543-BBE4-F0CB29DB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0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FEF9-40DF-43BD-B5DC-CF07EA4F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Todd, Patrick</cp:lastModifiedBy>
  <cp:revision>3</cp:revision>
  <cp:lastPrinted>2017-02-13T19:57:00Z</cp:lastPrinted>
  <dcterms:created xsi:type="dcterms:W3CDTF">2019-01-09T21:18:00Z</dcterms:created>
  <dcterms:modified xsi:type="dcterms:W3CDTF">2019-01-11T15:50:00Z</dcterms:modified>
</cp:coreProperties>
</file>